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58F8B" w14:textId="77777777" w:rsidR="00394A3A" w:rsidRDefault="00394A3A" w:rsidP="00FC49F0">
      <w:pPr>
        <w:pStyle w:val="Sansinterligne"/>
      </w:pPr>
    </w:p>
    <w:p w14:paraId="6BC0C167" w14:textId="77777777" w:rsidR="00694746" w:rsidRDefault="00694746" w:rsidP="00FC49F0">
      <w:pPr>
        <w:pStyle w:val="Sansinterligne"/>
      </w:pPr>
    </w:p>
    <w:p w14:paraId="5CC87AA3" w14:textId="77777777" w:rsidR="00FC49F0" w:rsidRDefault="00FC49F0" w:rsidP="00FC49F0">
      <w:pPr>
        <w:pStyle w:val="Sansinterligne"/>
      </w:pPr>
    </w:p>
    <w:p w14:paraId="1215A08D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28857D27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62BCF2D3" w14:textId="3236DB52" w:rsidR="00964B07" w:rsidRPr="0094796F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94796F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 xml:space="preserve">Marché </w:t>
            </w:r>
            <w:r w:rsidR="0094796F" w:rsidRPr="0094796F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TECSANTE253</w:t>
            </w:r>
          </w:p>
          <w:p w14:paraId="05BC6BF0" w14:textId="28D3750F" w:rsidR="00F34EFD" w:rsidRPr="0094796F" w:rsidRDefault="000E5D6B" w:rsidP="0094796F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</w:rPr>
            </w:pPr>
            <w:r w:rsidRPr="0094796F">
              <w:rPr>
                <w:rFonts w:ascii="Marianne" w:hAnsi="Marianne"/>
                <w:b/>
                <w:color w:val="5862ED"/>
                <w:sz w:val="24"/>
                <w:szCs w:val="24"/>
              </w:rPr>
              <w:t>Acquisition</w:t>
            </w:r>
            <w:r w:rsidR="0094796F" w:rsidRPr="0094796F">
              <w:rPr>
                <w:rFonts w:ascii="Marianne-Regular" w:hAnsi="Marianne-Regular" w:cs="Marianne-Regular"/>
                <w:color w:val="5862EE"/>
                <w:sz w:val="20"/>
                <w:szCs w:val="20"/>
              </w:rPr>
              <w:t xml:space="preserve"> </w:t>
            </w:r>
            <w:r w:rsidR="0094796F" w:rsidRPr="0094796F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d’un four de déliantage/frittage pour le laboratoire INSERM U1008 de l’Université de Lille dans le cadre du </w:t>
            </w:r>
            <w:r w:rsidR="00095091">
              <w:rPr>
                <w:rFonts w:ascii="Marianne" w:hAnsi="Marianne"/>
                <w:b/>
                <w:color w:val="5862ED"/>
                <w:sz w:val="24"/>
                <w:szCs w:val="24"/>
              </w:rPr>
              <w:t>CPER</w:t>
            </w:r>
            <w:r w:rsidR="0094796F" w:rsidRPr="0094796F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TECSANTE </w:t>
            </w:r>
          </w:p>
        </w:tc>
      </w:tr>
    </w:tbl>
    <w:p w14:paraId="241F0607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5537119C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3CAB6A0F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171099DE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72EB9A02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5380400D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7A262057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23B39FD8" w14:textId="6B74C532" w:rsidR="00101E8B" w:rsidRPr="00AB67BE" w:rsidRDefault="00A8688F" w:rsidP="00694746">
      <w:pPr>
        <w:jc w:val="center"/>
        <w:rPr>
          <w:rFonts w:ascii="Marianne" w:hAnsi="Marianne"/>
        </w:rPr>
      </w:pPr>
      <w:r w:rsidRPr="00394A3A">
        <w:rPr>
          <w:rFonts w:ascii="Marianne" w:hAnsi="Marianne"/>
        </w:rPr>
        <w:t xml:space="preserve">ATTRI 1 et </w:t>
      </w:r>
      <w:r w:rsidR="00CA3308" w:rsidRPr="00394A3A">
        <w:rPr>
          <w:rFonts w:ascii="Marianne" w:hAnsi="Marianne"/>
        </w:rPr>
        <w:t>s</w:t>
      </w:r>
      <w:r w:rsidR="00394A3A" w:rsidRPr="00394A3A">
        <w:rPr>
          <w:rFonts w:ascii="Marianne" w:hAnsi="Marianne"/>
        </w:rPr>
        <w:t>es</w:t>
      </w:r>
      <w:r w:rsidR="004C7069" w:rsidRPr="00394A3A">
        <w:rPr>
          <w:rFonts w:ascii="Marianne" w:hAnsi="Marianne"/>
        </w:rPr>
        <w:t xml:space="preserve"> </w:t>
      </w:r>
      <w:r w:rsidRPr="00394A3A">
        <w:rPr>
          <w:rFonts w:ascii="Marianne" w:hAnsi="Marianne"/>
        </w:rPr>
        <w:t>annexe</w:t>
      </w:r>
      <w:r w:rsidR="00394A3A" w:rsidRPr="00394A3A">
        <w:rPr>
          <w:rFonts w:ascii="Marianne" w:hAnsi="Marianne"/>
        </w:rPr>
        <w:t>s</w:t>
      </w:r>
    </w:p>
    <w:p w14:paraId="3D07ED39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74246FAE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34DD6D75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2DBCF619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4539F9B2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5C2CE89F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41E4F620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07C305B7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5FBEFA05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A63C9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2302607A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D2676" w14:textId="19250A07" w:rsidR="009D0324" w:rsidRPr="00394A3A" w:rsidRDefault="00394A3A" w:rsidP="009D0324">
    <w:pPr>
      <w:pStyle w:val="Pieddepage"/>
      <w:rPr>
        <w:rFonts w:ascii="Marianne" w:hAnsi="Marianne"/>
        <w:sz w:val="18"/>
        <w:szCs w:val="18"/>
      </w:rPr>
    </w:pPr>
    <w:r w:rsidRPr="00394A3A">
      <w:rPr>
        <w:rFonts w:ascii="Marianne" w:hAnsi="Marianne"/>
        <w:sz w:val="18"/>
        <w:szCs w:val="18"/>
      </w:rPr>
      <w:t>TECSANTE253</w:t>
    </w:r>
    <w:r w:rsidR="009D0324" w:rsidRPr="00394A3A">
      <w:rPr>
        <w:rFonts w:ascii="Marianne" w:hAnsi="Marianne"/>
        <w:sz w:val="18"/>
        <w:szCs w:val="18"/>
      </w:rPr>
      <w:t xml:space="preserve"> – Page de garde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F655D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415772DC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5BC90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5E70F98B" wp14:editId="2F2243EE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6EFF8FF7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5D42E4A6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6A4AA020" w14:textId="77777777" w:rsidR="00FC49F0" w:rsidRPr="00AB67BE" w:rsidRDefault="00095091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463A"/>
    <w:rsid w:val="00042C65"/>
    <w:rsid w:val="000431DE"/>
    <w:rsid w:val="00095091"/>
    <w:rsid w:val="000B6BA0"/>
    <w:rsid w:val="000E5D6B"/>
    <w:rsid w:val="00101E8B"/>
    <w:rsid w:val="0016261D"/>
    <w:rsid w:val="001A2C73"/>
    <w:rsid w:val="001E4ED8"/>
    <w:rsid w:val="00207CEF"/>
    <w:rsid w:val="002D2246"/>
    <w:rsid w:val="00394A3A"/>
    <w:rsid w:val="003A7A66"/>
    <w:rsid w:val="003B70F9"/>
    <w:rsid w:val="003C0ABB"/>
    <w:rsid w:val="004058D8"/>
    <w:rsid w:val="0044156F"/>
    <w:rsid w:val="004614BD"/>
    <w:rsid w:val="004C7069"/>
    <w:rsid w:val="004D5AA1"/>
    <w:rsid w:val="004D6567"/>
    <w:rsid w:val="0051219D"/>
    <w:rsid w:val="0051369E"/>
    <w:rsid w:val="0051414A"/>
    <w:rsid w:val="00557384"/>
    <w:rsid w:val="005600DE"/>
    <w:rsid w:val="00575015"/>
    <w:rsid w:val="00576B9A"/>
    <w:rsid w:val="005D627F"/>
    <w:rsid w:val="00611BBC"/>
    <w:rsid w:val="00661945"/>
    <w:rsid w:val="00692E7C"/>
    <w:rsid w:val="00694746"/>
    <w:rsid w:val="006C6108"/>
    <w:rsid w:val="00741E7E"/>
    <w:rsid w:val="007A713D"/>
    <w:rsid w:val="007F3CB1"/>
    <w:rsid w:val="008161FE"/>
    <w:rsid w:val="00867063"/>
    <w:rsid w:val="00881E2E"/>
    <w:rsid w:val="008A0874"/>
    <w:rsid w:val="0094796F"/>
    <w:rsid w:val="00964B07"/>
    <w:rsid w:val="00974DCA"/>
    <w:rsid w:val="009D0324"/>
    <w:rsid w:val="009E294E"/>
    <w:rsid w:val="00A8688F"/>
    <w:rsid w:val="00AB67BE"/>
    <w:rsid w:val="00AF0F10"/>
    <w:rsid w:val="00B11E0C"/>
    <w:rsid w:val="00B42D62"/>
    <w:rsid w:val="00B7245B"/>
    <w:rsid w:val="00BA2EF4"/>
    <w:rsid w:val="00BC7AFA"/>
    <w:rsid w:val="00C35436"/>
    <w:rsid w:val="00C42E15"/>
    <w:rsid w:val="00C47A3D"/>
    <w:rsid w:val="00C53664"/>
    <w:rsid w:val="00C60076"/>
    <w:rsid w:val="00C77DC3"/>
    <w:rsid w:val="00CA3308"/>
    <w:rsid w:val="00CE5461"/>
    <w:rsid w:val="00EC7A89"/>
    <w:rsid w:val="00F10D6B"/>
    <w:rsid w:val="00F34EFD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88B7D5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59</cp:revision>
  <cp:lastPrinted>2018-09-20T12:15:00Z</cp:lastPrinted>
  <dcterms:created xsi:type="dcterms:W3CDTF">2018-01-10T12:38:00Z</dcterms:created>
  <dcterms:modified xsi:type="dcterms:W3CDTF">2025-07-25T08:09:00Z</dcterms:modified>
</cp:coreProperties>
</file>